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DF" w:rsidRDefault="00B924DF">
      <w:pPr>
        <w:rPr>
          <w:sz w:val="6"/>
        </w:rPr>
      </w:pP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6946"/>
      </w:tblGrid>
      <w:tr w:rsidR="00B924DF">
        <w:tc>
          <w:tcPr>
            <w:tcW w:w="3828" w:type="dxa"/>
          </w:tcPr>
          <w:p w:rsidR="00B924DF" w:rsidRDefault="00C63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BCĐ XÂY 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NTM</w:t>
            </w:r>
          </w:p>
          <w:p w:rsidR="00B924DF" w:rsidRDefault="00C63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XÃ 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  <w:p w:rsidR="00B924DF" w:rsidRDefault="00B92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24DF" w:rsidRDefault="00C6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     /QĐ-BCĐ XDNTM</w:t>
            </w:r>
          </w:p>
        </w:tc>
        <w:tc>
          <w:tcPr>
            <w:tcW w:w="6946" w:type="dxa"/>
          </w:tcPr>
          <w:p w:rsidR="00B924DF" w:rsidRDefault="00B92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20.9pt;margin-top:31.75pt;width:55.5pt;height:0;z-index:251658240;mso-position-horizontal-relative:text;mso-position-vertical-relative:text" o:connectortype="straight"/>
              </w:pict>
            </w:r>
            <w:r w:rsidR="00C638A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Đ</w:t>
            </w:r>
            <w:r w:rsidR="00C638A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Ả</w:t>
            </w:r>
            <w:r w:rsidR="00C638A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NG C</w:t>
            </w:r>
            <w:r w:rsidR="00C638A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Ộ</w:t>
            </w:r>
            <w:r w:rsidR="00C638A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NG S</w:t>
            </w:r>
            <w:r w:rsidR="00C638A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Ả</w:t>
            </w:r>
            <w:r w:rsidR="00C638A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N VI</w:t>
            </w:r>
            <w:r w:rsidR="00C638A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Ệ</w:t>
            </w:r>
            <w:r w:rsidR="00C638A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T NAM</w:t>
            </w:r>
          </w:p>
          <w:p w:rsidR="00B924DF" w:rsidRDefault="00B92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7" type="#_x0000_t32" style="position:absolute;left:0;text-align:left;margin-left:99.6pt;margin-top:1.8pt;width:147pt;height:0;z-index:251659264" o:connectortype="straight"/>
              </w:pict>
            </w:r>
          </w:p>
          <w:p w:rsidR="00B924DF" w:rsidRDefault="00C638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c, ngày 11 tháng 3 năm 2019</w:t>
            </w:r>
          </w:p>
          <w:p w:rsidR="00B924DF" w:rsidRDefault="00B924DF">
            <w:pPr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</w:tr>
    </w:tbl>
    <w:p w:rsidR="00B924DF" w:rsidRDefault="00B924DF">
      <w:pPr>
        <w:rPr>
          <w:rFonts w:ascii="Times New Roman" w:hAnsi="Times New Roman" w:cs="Times New Roman"/>
          <w:sz w:val="2"/>
          <w:szCs w:val="28"/>
        </w:rPr>
      </w:pPr>
    </w:p>
    <w:p w:rsidR="00B924DF" w:rsidRDefault="00C63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QUY</w:t>
      </w:r>
      <w:r>
        <w:rPr>
          <w:rFonts w:ascii="Times New Roman" w:hAnsi="Times New Roman" w:cs="Times New Roman"/>
          <w:b/>
          <w:sz w:val="28"/>
          <w:szCs w:val="28"/>
        </w:rPr>
        <w:t>Ế</w:t>
      </w:r>
      <w:r>
        <w:rPr>
          <w:rFonts w:ascii="Times New Roman" w:hAnsi="Times New Roman" w:cs="Times New Roman"/>
          <w:b/>
          <w:sz w:val="28"/>
          <w:szCs w:val="28"/>
        </w:rPr>
        <w:t>T Đ</w:t>
      </w:r>
      <w:r>
        <w:rPr>
          <w:rFonts w:ascii="Times New Roman" w:hAnsi="Times New Roman" w:cs="Times New Roman"/>
          <w:b/>
          <w:sz w:val="28"/>
          <w:szCs w:val="28"/>
        </w:rPr>
        <w:t>Ị</w:t>
      </w:r>
      <w:r>
        <w:rPr>
          <w:rFonts w:ascii="Times New Roman" w:hAnsi="Times New Roman" w:cs="Times New Roman"/>
          <w:b/>
          <w:sz w:val="28"/>
          <w:szCs w:val="28"/>
        </w:rPr>
        <w:t>NH</w:t>
      </w:r>
    </w:p>
    <w:p w:rsidR="00B924DF" w:rsidRDefault="00C638A4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 xml:space="preserve"> vi</w:t>
      </w:r>
      <w:r>
        <w:rPr>
          <w:rFonts w:ascii="Times New Roman" w:hAnsi="Times New Roman" w:cs="Times New Roman"/>
          <w:b/>
          <w:sz w:val="28"/>
          <w:szCs w:val="28"/>
        </w:rPr>
        <w:t>ệ</w:t>
      </w:r>
      <w:r>
        <w:rPr>
          <w:rFonts w:ascii="Times New Roman" w:hAnsi="Times New Roman" w:cs="Times New Roman"/>
          <w:b/>
          <w:sz w:val="28"/>
          <w:szCs w:val="28"/>
        </w:rPr>
        <w:t>c thành l</w:t>
      </w:r>
      <w:r>
        <w:rPr>
          <w:rFonts w:ascii="Times New Roman" w:hAnsi="Times New Roman" w:cs="Times New Roman"/>
          <w:b/>
          <w:sz w:val="28"/>
          <w:szCs w:val="28"/>
        </w:rPr>
        <w:t>ậ</w:t>
      </w:r>
      <w:r>
        <w:rPr>
          <w:rFonts w:ascii="Times New Roman" w:hAnsi="Times New Roman" w:cs="Times New Roman"/>
          <w:b/>
          <w:sz w:val="28"/>
          <w:szCs w:val="28"/>
        </w:rPr>
        <w:t>p t</w:t>
      </w:r>
      <w:r>
        <w:rPr>
          <w:rFonts w:ascii="Times New Roman" w:hAnsi="Times New Roman" w:cs="Times New Roman"/>
          <w:b/>
          <w:sz w:val="28"/>
          <w:szCs w:val="28"/>
        </w:rPr>
        <w:t>ổ</w:t>
      </w:r>
      <w:r>
        <w:rPr>
          <w:rFonts w:ascii="Times New Roman" w:hAnsi="Times New Roman" w:cs="Times New Roman"/>
          <w:b/>
          <w:sz w:val="28"/>
          <w:szCs w:val="28"/>
        </w:rPr>
        <w:t xml:space="preserve"> đánh giá xây d</w:t>
      </w:r>
      <w:r>
        <w:rPr>
          <w:rFonts w:ascii="Times New Roman" w:hAnsi="Times New Roman" w:cs="Times New Roman"/>
          <w:b/>
          <w:sz w:val="28"/>
          <w:szCs w:val="28"/>
        </w:rPr>
        <w:t>ự</w:t>
      </w:r>
      <w:r>
        <w:rPr>
          <w:rFonts w:ascii="Times New Roman" w:hAnsi="Times New Roman" w:cs="Times New Roman"/>
          <w:b/>
          <w:sz w:val="28"/>
          <w:szCs w:val="28"/>
        </w:rPr>
        <w:t>ng NTM t</w:t>
      </w:r>
      <w:r>
        <w:rPr>
          <w:rFonts w:ascii="Times New Roman" w:hAnsi="Times New Roman" w:cs="Times New Roman"/>
          <w:b/>
          <w:sz w:val="28"/>
          <w:szCs w:val="28"/>
        </w:rPr>
        <w:t>ạ</w:t>
      </w:r>
      <w:r>
        <w:rPr>
          <w:rFonts w:ascii="Times New Roman" w:hAnsi="Times New Roman" w:cs="Times New Roman"/>
          <w:b/>
          <w:sz w:val="28"/>
          <w:szCs w:val="28"/>
        </w:rPr>
        <w:t>i các đơn v</w:t>
      </w:r>
      <w:r>
        <w:rPr>
          <w:rFonts w:ascii="Times New Roman" w:hAnsi="Times New Roman" w:cs="Times New Roman"/>
          <w:b/>
          <w:sz w:val="28"/>
          <w:szCs w:val="28"/>
        </w:rPr>
        <w:t>ị</w:t>
      </w:r>
      <w:r>
        <w:rPr>
          <w:rFonts w:ascii="Times New Roman" w:hAnsi="Times New Roman" w:cs="Times New Roman"/>
          <w:b/>
          <w:sz w:val="28"/>
          <w:szCs w:val="28"/>
        </w:rPr>
        <w:t xml:space="preserve"> thôn và các ngành liên quan</w:t>
      </w:r>
    </w:p>
    <w:p w:rsidR="00B924DF" w:rsidRDefault="00B924DF">
      <w:pPr>
        <w:rPr>
          <w:rFonts w:ascii="Times New Roman" w:hAnsi="Times New Roman" w:cs="Times New Roman"/>
          <w:sz w:val="2"/>
          <w:szCs w:val="28"/>
        </w:rPr>
      </w:pPr>
    </w:p>
    <w:p w:rsidR="00B924DF" w:rsidRDefault="00C638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găng xây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ng nông thôn m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các tiêu chí chưa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xã K</w:t>
      </w:r>
      <w:r>
        <w:rPr>
          <w:rFonts w:ascii="Times New Roman" w:hAnsi="Times New Roman" w:cs="Times New Roman"/>
          <w:sz w:val="28"/>
          <w:szCs w:val="28"/>
        </w:rPr>
        <w:t>ỳ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c;</w:t>
      </w:r>
    </w:p>
    <w:p w:rsidR="00B924DF" w:rsidRDefault="00C638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ho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 chi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xây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ng các 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m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nông thôn m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thôn;</w:t>
      </w:r>
    </w:p>
    <w:p w:rsidR="00B924DF" w:rsidRDefault="00C638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Xét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ngh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Công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a chính ph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trách Nông thôn m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i.</w:t>
      </w:r>
    </w:p>
    <w:p w:rsidR="00B924DF" w:rsidRDefault="00C63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QUY</w:t>
      </w:r>
      <w:r>
        <w:rPr>
          <w:rFonts w:ascii="Times New Roman" w:hAnsi="Times New Roman" w:cs="Times New Roman"/>
          <w:b/>
          <w:sz w:val="28"/>
          <w:szCs w:val="28"/>
        </w:rPr>
        <w:t>Ế</w:t>
      </w:r>
      <w:r>
        <w:rPr>
          <w:rFonts w:ascii="Times New Roman" w:hAnsi="Times New Roman" w:cs="Times New Roman"/>
          <w:b/>
          <w:sz w:val="28"/>
          <w:szCs w:val="28"/>
        </w:rPr>
        <w:t>T Đ</w:t>
      </w:r>
      <w:r>
        <w:rPr>
          <w:rFonts w:ascii="Times New Roman" w:hAnsi="Times New Roman" w:cs="Times New Roman"/>
          <w:b/>
          <w:sz w:val="28"/>
          <w:szCs w:val="28"/>
        </w:rPr>
        <w:t>Ị</w:t>
      </w:r>
      <w:r>
        <w:rPr>
          <w:rFonts w:ascii="Times New Roman" w:hAnsi="Times New Roman" w:cs="Times New Roman"/>
          <w:b/>
          <w:sz w:val="28"/>
          <w:szCs w:val="28"/>
        </w:rPr>
        <w:t>NH</w:t>
      </w:r>
    </w:p>
    <w:p w:rsidR="00B924DF" w:rsidRDefault="00C638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Đi</w:t>
      </w:r>
      <w:r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>u 1</w:t>
      </w:r>
      <w:r>
        <w:rPr>
          <w:rFonts w:ascii="Times New Roman" w:hAnsi="Times New Roman" w:cs="Times New Roman"/>
          <w:sz w:val="28"/>
          <w:szCs w:val="28"/>
        </w:rPr>
        <w:t>: Thành l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đánh giá các 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m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xây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ng nông thôn 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hàng tu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các thôn,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c, y t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, HTX Môi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như sau:</w:t>
      </w:r>
    </w:p>
    <w:p w:rsidR="00B924DF" w:rsidRDefault="00C638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1: Đánh giá thôn Kim Sơn,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n,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n, HTX Môi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ng, vào sáng thưa 5 hàng tu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n:</w:t>
      </w:r>
    </w:p>
    <w:tbl>
      <w:tblPr>
        <w:tblStyle w:val="TableGrid"/>
        <w:tblW w:w="102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3"/>
        <w:gridCol w:w="3383"/>
        <w:gridCol w:w="3868"/>
        <w:gridCol w:w="2467"/>
      </w:tblGrid>
      <w:tr w:rsidR="00B924DF">
        <w:trPr>
          <w:trHeight w:val="77"/>
        </w:trPr>
        <w:tc>
          <w:tcPr>
            <w:tcW w:w="553" w:type="dxa"/>
          </w:tcPr>
          <w:p w:rsidR="00B924DF" w:rsidRDefault="00C638A4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3" w:type="dxa"/>
          </w:tcPr>
          <w:p w:rsidR="00B924DF" w:rsidRDefault="00C638A4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Ông:  Ngô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</w:p>
        </w:tc>
        <w:tc>
          <w:tcPr>
            <w:tcW w:w="3868" w:type="dxa"/>
          </w:tcPr>
          <w:p w:rsidR="00B924DF" w:rsidRDefault="00C638A4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CT UBND xã</w:t>
            </w:r>
          </w:p>
        </w:tc>
        <w:tc>
          <w:tcPr>
            <w:tcW w:w="2467" w:type="dxa"/>
          </w:tcPr>
          <w:p w:rsidR="00B924DF" w:rsidRDefault="00C638A4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</w:tr>
      <w:tr w:rsidR="00B924DF">
        <w:tc>
          <w:tcPr>
            <w:tcW w:w="553" w:type="dxa"/>
          </w:tcPr>
          <w:p w:rsidR="00B924DF" w:rsidRDefault="00C638A4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83" w:type="dxa"/>
          </w:tcPr>
          <w:p w:rsidR="00B924DF" w:rsidRDefault="00C638A4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Ông: Lê Trung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</w:p>
        </w:tc>
        <w:tc>
          <w:tcPr>
            <w:tcW w:w="3868" w:type="dxa"/>
          </w:tcPr>
          <w:p w:rsidR="00B924DF" w:rsidRDefault="00C638A4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BT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xã</w:t>
            </w:r>
          </w:p>
        </w:tc>
        <w:tc>
          <w:tcPr>
            <w:tcW w:w="2467" w:type="dxa"/>
          </w:tcPr>
          <w:p w:rsidR="00B924DF" w:rsidRDefault="00C638A4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phó</w:t>
            </w:r>
          </w:p>
        </w:tc>
      </w:tr>
      <w:tr w:rsidR="00B924DF">
        <w:tc>
          <w:tcPr>
            <w:tcW w:w="553" w:type="dxa"/>
          </w:tcPr>
          <w:p w:rsidR="00B924DF" w:rsidRDefault="00C638A4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83" w:type="dxa"/>
          </w:tcPr>
          <w:p w:rsidR="00B924DF" w:rsidRDefault="00C638A4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Bùi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</w:tc>
        <w:tc>
          <w:tcPr>
            <w:tcW w:w="3868" w:type="dxa"/>
          </w:tcPr>
          <w:p w:rsidR="00B924DF" w:rsidRDefault="00C638A4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CT MTTQ xã</w:t>
            </w:r>
          </w:p>
        </w:tc>
        <w:tc>
          <w:tcPr>
            <w:tcW w:w="2467" w:type="dxa"/>
          </w:tcPr>
          <w:p w:rsidR="00B924DF" w:rsidRDefault="00C638A4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B924DF">
        <w:tc>
          <w:tcPr>
            <w:tcW w:w="553" w:type="dxa"/>
          </w:tcPr>
          <w:p w:rsidR="00B924DF" w:rsidRDefault="00C638A4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83" w:type="dxa"/>
          </w:tcPr>
          <w:p w:rsidR="00B924DF" w:rsidRDefault="00C638A4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Bà: 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Lam</w:t>
            </w:r>
          </w:p>
        </w:tc>
        <w:tc>
          <w:tcPr>
            <w:tcW w:w="3868" w:type="dxa"/>
          </w:tcPr>
          <w:p w:rsidR="00B924DF" w:rsidRDefault="00C638A4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 HLHPN xã</w:t>
            </w:r>
          </w:p>
        </w:tc>
        <w:tc>
          <w:tcPr>
            <w:tcW w:w="2467" w:type="dxa"/>
          </w:tcPr>
          <w:p w:rsidR="00B924DF" w:rsidRDefault="00C638A4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B924DF">
        <w:tc>
          <w:tcPr>
            <w:tcW w:w="553" w:type="dxa"/>
          </w:tcPr>
          <w:p w:rsidR="00B924DF" w:rsidRDefault="00C638A4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</w:p>
        </w:tc>
        <w:tc>
          <w:tcPr>
            <w:tcW w:w="3383" w:type="dxa"/>
          </w:tcPr>
          <w:p w:rsidR="00B924DF" w:rsidRDefault="00C638A4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Ông: 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Đình Tùng</w:t>
            </w:r>
          </w:p>
        </w:tc>
        <w:tc>
          <w:tcPr>
            <w:tcW w:w="3868" w:type="dxa"/>
          </w:tcPr>
          <w:p w:rsidR="00B924DF" w:rsidRDefault="00C638A4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CT HND xã</w:t>
            </w:r>
          </w:p>
        </w:tc>
        <w:tc>
          <w:tcPr>
            <w:tcW w:w="2467" w:type="dxa"/>
          </w:tcPr>
          <w:p w:rsidR="00B924DF" w:rsidRDefault="00C638A4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B924DF">
        <w:trPr>
          <w:trHeight w:val="173"/>
        </w:trPr>
        <w:tc>
          <w:tcPr>
            <w:tcW w:w="553" w:type="dxa"/>
          </w:tcPr>
          <w:p w:rsidR="00B924DF" w:rsidRDefault="00C638A4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3383" w:type="dxa"/>
          </w:tcPr>
          <w:p w:rsidR="00B924DF" w:rsidRDefault="00C638A4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Ông: Nguy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868" w:type="dxa"/>
          </w:tcPr>
          <w:p w:rsidR="00B924DF" w:rsidRDefault="00C638A4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 CCB xã</w:t>
            </w:r>
          </w:p>
        </w:tc>
        <w:tc>
          <w:tcPr>
            <w:tcW w:w="2467" w:type="dxa"/>
          </w:tcPr>
          <w:p w:rsidR="00B924DF" w:rsidRDefault="00C638A4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B924DF">
        <w:tc>
          <w:tcPr>
            <w:tcW w:w="553" w:type="dxa"/>
          </w:tcPr>
          <w:p w:rsidR="00B924DF" w:rsidRDefault="00C638A4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3383" w:type="dxa"/>
          </w:tcPr>
          <w:p w:rsidR="00B924DF" w:rsidRDefault="00C638A4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Bà: Nguy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Tình Ta</w:t>
            </w:r>
          </w:p>
        </w:tc>
        <w:tc>
          <w:tcPr>
            <w:tcW w:w="3868" w:type="dxa"/>
          </w:tcPr>
          <w:p w:rsidR="00B924DF" w:rsidRDefault="00C638A4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chính - XD</w:t>
            </w:r>
          </w:p>
        </w:tc>
        <w:tc>
          <w:tcPr>
            <w:tcW w:w="2467" w:type="dxa"/>
          </w:tcPr>
          <w:p w:rsidR="00B924DF" w:rsidRDefault="00C638A4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Thư ký+Ghi hình</w:t>
            </w:r>
          </w:p>
        </w:tc>
      </w:tr>
    </w:tbl>
    <w:p w:rsidR="00B924DF" w:rsidRDefault="00B924DF">
      <w:pPr>
        <w:ind w:firstLine="720"/>
        <w:jc w:val="both"/>
        <w:rPr>
          <w:rFonts w:ascii="Times New Roman" w:hAnsi="Times New Roman" w:cs="Times New Roman"/>
          <w:b/>
          <w:sz w:val="2"/>
          <w:szCs w:val="28"/>
        </w:rPr>
      </w:pPr>
    </w:p>
    <w:p w:rsidR="00B924DF" w:rsidRDefault="00C638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2: </w:t>
      </w:r>
      <w:r>
        <w:rPr>
          <w:rFonts w:ascii="Times New Roman" w:hAnsi="Times New Roman" w:cs="Times New Roman"/>
          <w:sz w:val="28"/>
          <w:szCs w:val="28"/>
        </w:rPr>
        <w:t>Đánh giá thôn Phương Giai, Nam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n, Đông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n, các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c, tr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m y t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; vào chi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5 hàng tu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n:</w:t>
      </w:r>
    </w:p>
    <w:tbl>
      <w:tblPr>
        <w:tblStyle w:val="TableGrid"/>
        <w:tblW w:w="1000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"/>
        <w:gridCol w:w="3228"/>
        <w:gridCol w:w="3868"/>
        <w:gridCol w:w="2467"/>
      </w:tblGrid>
      <w:tr w:rsidR="00B924DF">
        <w:trPr>
          <w:trHeight w:val="77"/>
        </w:trPr>
        <w:tc>
          <w:tcPr>
            <w:tcW w:w="445" w:type="dxa"/>
          </w:tcPr>
          <w:p w:rsidR="00B924DF" w:rsidRDefault="00C63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8" w:type="dxa"/>
          </w:tcPr>
          <w:p w:rsidR="00B924DF" w:rsidRDefault="00C63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Ông:  Nguy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Hoan</w:t>
            </w:r>
          </w:p>
        </w:tc>
        <w:tc>
          <w:tcPr>
            <w:tcW w:w="3868" w:type="dxa"/>
          </w:tcPr>
          <w:p w:rsidR="00B924DF" w:rsidRDefault="00C63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xã</w:t>
            </w:r>
          </w:p>
        </w:tc>
        <w:tc>
          <w:tcPr>
            <w:tcW w:w="2467" w:type="dxa"/>
          </w:tcPr>
          <w:p w:rsidR="00B924DF" w:rsidRDefault="00C6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</w:tr>
      <w:tr w:rsidR="00B924DF">
        <w:tc>
          <w:tcPr>
            <w:tcW w:w="445" w:type="dxa"/>
          </w:tcPr>
          <w:p w:rsidR="00B924DF" w:rsidRDefault="00C63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8" w:type="dxa"/>
          </w:tcPr>
          <w:p w:rsidR="00B924DF" w:rsidRDefault="00C63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Ông: Lê Quang Hanh</w:t>
            </w:r>
          </w:p>
        </w:tc>
        <w:tc>
          <w:tcPr>
            <w:tcW w:w="3868" w:type="dxa"/>
          </w:tcPr>
          <w:p w:rsidR="00B924DF" w:rsidRDefault="00C63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 UBND xã</w:t>
            </w:r>
          </w:p>
        </w:tc>
        <w:tc>
          <w:tcPr>
            <w:tcW w:w="2467" w:type="dxa"/>
          </w:tcPr>
          <w:p w:rsidR="00B924DF" w:rsidRDefault="00C6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phó</w:t>
            </w:r>
          </w:p>
        </w:tc>
      </w:tr>
      <w:tr w:rsidR="00B924DF">
        <w:tc>
          <w:tcPr>
            <w:tcW w:w="445" w:type="dxa"/>
          </w:tcPr>
          <w:p w:rsidR="00B924DF" w:rsidRDefault="00C63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8" w:type="dxa"/>
          </w:tcPr>
          <w:p w:rsidR="00B924DF" w:rsidRDefault="00C63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Ông: Võ Đình Tình</w:t>
            </w:r>
          </w:p>
        </w:tc>
        <w:tc>
          <w:tcPr>
            <w:tcW w:w="3868" w:type="dxa"/>
          </w:tcPr>
          <w:p w:rsidR="00B924DF" w:rsidRDefault="00C63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 HĐND xã</w:t>
            </w:r>
          </w:p>
        </w:tc>
        <w:tc>
          <w:tcPr>
            <w:tcW w:w="2467" w:type="dxa"/>
          </w:tcPr>
          <w:p w:rsidR="00B924DF" w:rsidRDefault="00C6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B924DF">
        <w:tc>
          <w:tcPr>
            <w:tcW w:w="445" w:type="dxa"/>
          </w:tcPr>
          <w:p w:rsidR="00B924DF" w:rsidRDefault="00C63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8" w:type="dxa"/>
          </w:tcPr>
          <w:p w:rsidR="00B924DF" w:rsidRDefault="00C63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Ông: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Thành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Vinh</w:t>
            </w:r>
          </w:p>
        </w:tc>
        <w:tc>
          <w:tcPr>
            <w:tcW w:w="3868" w:type="dxa"/>
          </w:tcPr>
          <w:p w:rsidR="00B924DF" w:rsidRDefault="00C63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 Đoàn TN</w:t>
            </w:r>
          </w:p>
        </w:tc>
        <w:tc>
          <w:tcPr>
            <w:tcW w:w="2467" w:type="dxa"/>
          </w:tcPr>
          <w:p w:rsidR="00B924DF" w:rsidRDefault="00C6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B924DF">
        <w:tc>
          <w:tcPr>
            <w:tcW w:w="445" w:type="dxa"/>
          </w:tcPr>
          <w:p w:rsidR="00B924DF" w:rsidRDefault="00C63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</w:p>
        </w:tc>
        <w:tc>
          <w:tcPr>
            <w:tcW w:w="3228" w:type="dxa"/>
          </w:tcPr>
          <w:p w:rsidR="00B924DF" w:rsidRDefault="00C63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Bà: Võ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Như Hoa</w:t>
            </w:r>
          </w:p>
        </w:tc>
        <w:tc>
          <w:tcPr>
            <w:tcW w:w="3868" w:type="dxa"/>
          </w:tcPr>
          <w:p w:rsidR="00B924DF" w:rsidRDefault="00C63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 HND xã</w:t>
            </w:r>
          </w:p>
        </w:tc>
        <w:tc>
          <w:tcPr>
            <w:tcW w:w="2467" w:type="dxa"/>
          </w:tcPr>
          <w:p w:rsidR="00B924DF" w:rsidRDefault="00C6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B924DF">
        <w:trPr>
          <w:trHeight w:val="173"/>
        </w:trPr>
        <w:tc>
          <w:tcPr>
            <w:tcW w:w="445" w:type="dxa"/>
          </w:tcPr>
          <w:p w:rsidR="00B924DF" w:rsidRDefault="00C63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3228" w:type="dxa"/>
          </w:tcPr>
          <w:p w:rsidR="00B924DF" w:rsidRDefault="00C63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Ông: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Đài Loan</w:t>
            </w:r>
          </w:p>
        </w:tc>
        <w:tc>
          <w:tcPr>
            <w:tcW w:w="3868" w:type="dxa"/>
          </w:tcPr>
          <w:p w:rsidR="00B924DF" w:rsidRDefault="00C63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CT CCB xã</w:t>
            </w:r>
          </w:p>
        </w:tc>
        <w:tc>
          <w:tcPr>
            <w:tcW w:w="2467" w:type="dxa"/>
          </w:tcPr>
          <w:p w:rsidR="00B924DF" w:rsidRDefault="00C6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B924DF">
        <w:tc>
          <w:tcPr>
            <w:tcW w:w="445" w:type="dxa"/>
          </w:tcPr>
          <w:p w:rsidR="00B924DF" w:rsidRDefault="00C63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3228" w:type="dxa"/>
          </w:tcPr>
          <w:p w:rsidR="00B924DF" w:rsidRDefault="00C63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Bà: Ngô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</w:tc>
        <w:tc>
          <w:tcPr>
            <w:tcW w:w="3868" w:type="dxa"/>
          </w:tcPr>
          <w:p w:rsidR="00B924DF" w:rsidRDefault="00C63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BT Đoàn TN</w:t>
            </w:r>
          </w:p>
        </w:tc>
        <w:tc>
          <w:tcPr>
            <w:tcW w:w="2467" w:type="dxa"/>
          </w:tcPr>
          <w:p w:rsidR="00B924DF" w:rsidRDefault="00C6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Thư ký+ Ghi hình</w:t>
            </w:r>
          </w:p>
        </w:tc>
      </w:tr>
    </w:tbl>
    <w:p w:rsidR="00B924DF" w:rsidRDefault="00B924DF">
      <w:pPr>
        <w:ind w:firstLine="720"/>
        <w:jc w:val="both"/>
        <w:rPr>
          <w:rFonts w:ascii="Times New Roman" w:hAnsi="Times New Roman" w:cs="Times New Roman"/>
          <w:b/>
          <w:sz w:val="8"/>
          <w:szCs w:val="28"/>
        </w:rPr>
      </w:pPr>
    </w:p>
    <w:p w:rsidR="00B924DF" w:rsidRDefault="00C638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Đi</w:t>
      </w:r>
      <w:r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>u 2</w:t>
      </w:r>
      <w:r>
        <w:rPr>
          <w:rFonts w:ascii="Times New Roman" w:hAnsi="Times New Roman" w:cs="Times New Roman"/>
          <w:sz w:val="28"/>
          <w:szCs w:val="28"/>
        </w:rPr>
        <w:t>: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đánh giá có nhi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m v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đi ki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tra, đánh giá,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m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m, ch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nh các 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trong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ho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 chi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thôn đã đăng ký tri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khai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ngày 31/5/2019.</w:t>
      </w:r>
    </w:p>
    <w:p w:rsidR="00B924DF" w:rsidRDefault="00C638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Đánh giá, ch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nh vư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, công trình ph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cán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xã, cán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thôn.</w:t>
      </w:r>
    </w:p>
    <w:p w:rsidR="00B924DF" w:rsidRDefault="00B924D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DF" w:rsidRDefault="00C638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Đi</w:t>
      </w:r>
      <w:r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>u 3</w:t>
      </w:r>
      <w:r>
        <w:rPr>
          <w:rFonts w:ascii="Times New Roman" w:hAnsi="Times New Roman" w:cs="Times New Roman"/>
          <w:sz w:val="28"/>
          <w:szCs w:val="28"/>
        </w:rPr>
        <w:t>. Quy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này có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l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k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ngày ký. Các đ/c có tên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đi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1, các ban ngàn</w:t>
      </w:r>
      <w:r>
        <w:rPr>
          <w:rFonts w:ascii="Times New Roman" w:hAnsi="Times New Roman" w:cs="Times New Roman"/>
          <w:sz w:val="28"/>
          <w:szCs w:val="28"/>
        </w:rPr>
        <w:t>h liên quan và các 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thôn căn c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Quy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thi hành./.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5668"/>
      </w:tblGrid>
      <w:tr w:rsidR="00B924DF">
        <w:trPr>
          <w:trHeight w:val="1970"/>
        </w:trPr>
        <w:tc>
          <w:tcPr>
            <w:tcW w:w="4788" w:type="dxa"/>
          </w:tcPr>
          <w:p w:rsidR="00B924DF" w:rsidRDefault="00C638A4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Nơi nh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ậ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:</w:t>
            </w:r>
          </w:p>
          <w:p w:rsidR="00B924DF" w:rsidRDefault="00C638A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Như Đi</w:t>
            </w:r>
            <w:r>
              <w:rPr>
                <w:rFonts w:ascii="Times New Roman" w:hAnsi="Times New Roman" w:cs="Times New Roman"/>
                <w:szCs w:val="28"/>
              </w:rPr>
              <w:t>ề</w:t>
            </w:r>
            <w:r>
              <w:rPr>
                <w:rFonts w:ascii="Times New Roman" w:hAnsi="Times New Roman" w:cs="Times New Roman"/>
                <w:szCs w:val="28"/>
              </w:rPr>
              <w:t>u 1;</w:t>
            </w:r>
          </w:p>
          <w:p w:rsidR="00B924DF" w:rsidRDefault="00C638A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TT BCĐ, BQL XDNTM (Đ</w:t>
            </w:r>
            <w:r>
              <w:rPr>
                <w:rFonts w:ascii="Times New Roman" w:hAnsi="Times New Roman" w:cs="Times New Roman"/>
                <w:szCs w:val="28"/>
              </w:rPr>
              <w:t>ể</w:t>
            </w:r>
            <w:r>
              <w:rPr>
                <w:rFonts w:ascii="Times New Roman" w:hAnsi="Times New Roman" w:cs="Times New Roman"/>
                <w:szCs w:val="28"/>
              </w:rPr>
              <w:t xml:space="preserve"> theo dõi);</w:t>
            </w:r>
          </w:p>
          <w:p w:rsidR="00B924DF" w:rsidRDefault="00C638A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Các đơn v</w:t>
            </w:r>
            <w:r>
              <w:rPr>
                <w:rFonts w:ascii="Times New Roman" w:hAnsi="Times New Roman" w:cs="Times New Roman"/>
                <w:szCs w:val="28"/>
              </w:rPr>
              <w:t>ị</w:t>
            </w:r>
            <w:r>
              <w:rPr>
                <w:rFonts w:ascii="Times New Roman" w:hAnsi="Times New Roman" w:cs="Times New Roman"/>
                <w:szCs w:val="28"/>
              </w:rPr>
              <w:t xml:space="preserve"> thôn, trư</w:t>
            </w:r>
            <w:r>
              <w:rPr>
                <w:rFonts w:ascii="Times New Roman" w:hAnsi="Times New Roman" w:cs="Times New Roman"/>
                <w:szCs w:val="28"/>
              </w:rPr>
              <w:t>ở</w:t>
            </w:r>
            <w:r>
              <w:rPr>
                <w:rFonts w:ascii="Times New Roman" w:hAnsi="Times New Roman" w:cs="Times New Roman"/>
                <w:szCs w:val="28"/>
              </w:rPr>
              <w:t>ng h</w:t>
            </w:r>
            <w:r>
              <w:rPr>
                <w:rFonts w:ascii="Times New Roman" w:hAnsi="Times New Roman" w:cs="Times New Roman"/>
                <w:szCs w:val="28"/>
              </w:rPr>
              <w:t>ọ</w:t>
            </w:r>
            <w:r>
              <w:rPr>
                <w:rFonts w:ascii="Times New Roman" w:hAnsi="Times New Roman" w:cs="Times New Roman"/>
                <w:szCs w:val="28"/>
              </w:rPr>
              <w:t>c, tr</w:t>
            </w:r>
            <w:r>
              <w:rPr>
                <w:rFonts w:ascii="Times New Roman" w:hAnsi="Times New Roman" w:cs="Times New Roman"/>
                <w:szCs w:val="28"/>
              </w:rPr>
              <w:t>ạ</w:t>
            </w:r>
            <w:r>
              <w:rPr>
                <w:rFonts w:ascii="Times New Roman" w:hAnsi="Times New Roman" w:cs="Times New Roman"/>
                <w:szCs w:val="28"/>
              </w:rPr>
              <w:t>m y t</w:t>
            </w:r>
            <w:r>
              <w:rPr>
                <w:rFonts w:ascii="Times New Roman" w:hAnsi="Times New Roman" w:cs="Times New Roman"/>
                <w:szCs w:val="28"/>
              </w:rPr>
              <w:t>ế</w:t>
            </w:r>
            <w:r>
              <w:rPr>
                <w:rFonts w:ascii="Times New Roman" w:hAnsi="Times New Roman" w:cs="Times New Roman"/>
                <w:szCs w:val="28"/>
              </w:rPr>
              <w:t>, HTX môi trư</w:t>
            </w:r>
            <w:r>
              <w:rPr>
                <w:rFonts w:ascii="Times New Roman" w:hAnsi="Times New Roman" w:cs="Times New Roman"/>
                <w:szCs w:val="28"/>
              </w:rPr>
              <w:t>ờ</w:t>
            </w:r>
            <w:r>
              <w:rPr>
                <w:rFonts w:ascii="Times New Roman" w:hAnsi="Times New Roman" w:cs="Times New Roman"/>
                <w:szCs w:val="28"/>
              </w:rPr>
              <w:t>ng;</w:t>
            </w:r>
          </w:p>
          <w:p w:rsidR="00B924DF" w:rsidRDefault="00C638A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Lưu: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8"/>
              </w:rPr>
              <w:t>NTM</w:t>
            </w:r>
          </w:p>
          <w:p w:rsidR="00B924DF" w:rsidRDefault="00B9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4DF" w:rsidRDefault="00B9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B924DF" w:rsidRDefault="00C638A4">
            <w:pPr>
              <w:ind w:left="1440" w:hanging="14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TM.BCĐ XÂY 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NÔNG THÔN 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:rsidR="00B924DF" w:rsidRDefault="00C638A4">
            <w:pPr>
              <w:ind w:left="1440" w:hanging="14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BAN</w:t>
            </w:r>
          </w:p>
          <w:p w:rsidR="00B924DF" w:rsidRDefault="00B924DF">
            <w:pPr>
              <w:ind w:left="1440" w:hanging="14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24DF" w:rsidRDefault="00B924DF">
            <w:pPr>
              <w:ind w:left="1440" w:hanging="14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24DF" w:rsidRDefault="00B924DF">
            <w:pPr>
              <w:ind w:left="1440" w:hanging="14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24DF" w:rsidRDefault="00B924DF">
            <w:pPr>
              <w:ind w:left="1440" w:hanging="14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24DF" w:rsidRDefault="00C638A4">
            <w:pPr>
              <w:ind w:left="1440" w:hanging="14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Qu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Hoan</w:t>
            </w:r>
          </w:p>
          <w:p w:rsidR="00B924DF" w:rsidRDefault="00C638A4">
            <w:pPr>
              <w:ind w:left="1440" w:hanging="14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(Bí thư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 - CT HĐND xã)</w:t>
            </w:r>
          </w:p>
          <w:p w:rsidR="00B924DF" w:rsidRDefault="00B924DF">
            <w:pPr>
              <w:ind w:left="1440" w:hanging="1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4DF" w:rsidRDefault="00B924DF">
      <w:pPr>
        <w:rPr>
          <w:rFonts w:ascii="Times New Roman" w:hAnsi="Times New Roman" w:cs="Times New Roman"/>
          <w:sz w:val="28"/>
          <w:szCs w:val="28"/>
        </w:rPr>
      </w:pPr>
    </w:p>
    <w:sectPr w:rsidR="00B924DF" w:rsidSect="00B924DF">
      <w:pgSz w:w="12240" w:h="15840"/>
      <w:pgMar w:top="360" w:right="616" w:bottom="27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63FC"/>
    <w:multiLevelType w:val="hybridMultilevel"/>
    <w:tmpl w:val="03F04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952CF"/>
    <w:multiLevelType w:val="hybridMultilevel"/>
    <w:tmpl w:val="274E28D0"/>
    <w:lvl w:ilvl="0" w:tplc="618E081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924DF"/>
    <w:rsid w:val="00B924DF"/>
    <w:rsid w:val="00C6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2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sds</cp:lastModifiedBy>
  <cp:revision>2</cp:revision>
  <cp:lastPrinted>2019-03-13T07:43:00Z</cp:lastPrinted>
  <dcterms:created xsi:type="dcterms:W3CDTF">2019-06-19T07:28:00Z</dcterms:created>
  <dcterms:modified xsi:type="dcterms:W3CDTF">2019-06-19T07:28:00Z</dcterms:modified>
</cp:coreProperties>
</file>